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031769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217D">
        <w:rPr>
          <w:rFonts w:ascii="Times New Roman" w:hAnsi="Times New Roman" w:cs="Times New Roman"/>
          <w:b/>
          <w:sz w:val="28"/>
          <w:szCs w:val="28"/>
          <w:lang w:val="kk-KZ"/>
        </w:rPr>
        <w:t>Ислам философиясы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031769" w:rsidRPr="00031769" w:rsidRDefault="00031769" w:rsidP="00031769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ЖҰМЫСЫНЫҢ</w:t>
      </w:r>
      <w:bookmarkStart w:id="5" w:name="_Toc427951649"/>
      <w:bookmarkStart w:id="6" w:name="_Toc429071905"/>
      <w:bookmarkStart w:id="7" w:name="_Toc430522323"/>
      <w:bookmarkStart w:id="8" w:name="_Toc430522448"/>
      <w:r w:rsidRPr="0003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1769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тақырыптары мен әдістемелік нұсқаулықтар</w:t>
      </w:r>
      <w:bookmarkEnd w:id="5"/>
      <w:bookmarkEnd w:id="6"/>
      <w:bookmarkEnd w:id="7"/>
      <w:bookmarkEnd w:id="8"/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031769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031769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769">
        <w:rPr>
          <w:rFonts w:ascii="Times New Roman" w:hAnsi="Times New Roman" w:cs="Times New Roman"/>
          <w:sz w:val="28"/>
          <w:szCs w:val="28"/>
        </w:rPr>
        <w:t>3 кредит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D27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76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31769">
        <w:rPr>
          <w:rFonts w:ascii="Times New Roman" w:hAnsi="Times New Roman" w:cs="Times New Roman"/>
          <w:sz w:val="28"/>
          <w:szCs w:val="28"/>
        </w:rPr>
        <w:t>, 2018</w:t>
      </w:r>
      <w:r w:rsidR="00FD4AAB"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FD4AAB" w:rsidRPr="00031769" w:rsidRDefault="00C96D27" w:rsidP="006255C7">
      <w:pPr>
        <w:pStyle w:val="1"/>
        <w:ind w:firstLine="709"/>
        <w:jc w:val="center"/>
        <w:rPr>
          <w:b/>
          <w:i/>
        </w:rPr>
      </w:pPr>
      <w:r w:rsidRPr="00031769">
        <w:rPr>
          <w:b/>
          <w:lang w:val="kk-KZ"/>
        </w:rPr>
        <w:lastRenderedPageBreak/>
        <w:t>СОӨЖ тапсыру кестесі</w:t>
      </w:r>
    </w:p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431"/>
        <w:gridCol w:w="2504"/>
        <w:gridCol w:w="2080"/>
      </w:tblGrid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</w:t>
            </w:r>
            <w:proofErr w:type="gramStart"/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gramEnd"/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кезеңдегі кәлам өкілдері» тақырыбында баяндама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70A9C" w:rsidRPr="00031769" w:rsidTr="003A217D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Әл-Фарабидің «Қайырымды қала тұрғындарының көзқарастары»  атты кітабын оқыңыз және конспект жазыңыз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0A9C" w:rsidRPr="00031769" w:rsidTr="003A217D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Мұсылмандық Испаниядағы шығыс аристотелизміне сипаттама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«Сопылық діни-мистикалық ағым ретінде» тақырыбында баяндама жасау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А.Д. Кныштың «Мұсылмандық мистицизм» атты кітабын оқыңыз және талдау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031769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1769"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A2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Шығыс және батыс философиясының салыстырмалы зерттеулерінде қалыптасқан көзқарастарға талдау жасаңыз (конспект)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3A217D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B70A9C" w:rsidRPr="00031769" w:rsidTr="003A217D">
        <w:trPr>
          <w:trHeight w:val="10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«Заманауи исламдағы модернизм көріністері» тақырыбында презентациялық слайд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3A217D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Слайд 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1775AA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D27" w:rsidRPr="00031769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496"/>
    <w:rsid w:val="00006447"/>
    <w:rsid w:val="00031769"/>
    <w:rsid w:val="002C07B9"/>
    <w:rsid w:val="00390BF5"/>
    <w:rsid w:val="003A217D"/>
    <w:rsid w:val="0041389E"/>
    <w:rsid w:val="004817F4"/>
    <w:rsid w:val="005A5496"/>
    <w:rsid w:val="006255C7"/>
    <w:rsid w:val="0092089E"/>
    <w:rsid w:val="0093164C"/>
    <w:rsid w:val="009B54EB"/>
    <w:rsid w:val="00B70A9C"/>
    <w:rsid w:val="00BD356D"/>
    <w:rsid w:val="00C05C65"/>
    <w:rsid w:val="00C143EF"/>
    <w:rsid w:val="00C74CA6"/>
    <w:rsid w:val="00C96D27"/>
    <w:rsid w:val="00CF0638"/>
    <w:rsid w:val="00E32A22"/>
    <w:rsid w:val="00ED5FE5"/>
    <w:rsid w:val="00F163D6"/>
    <w:rsid w:val="00F56F43"/>
    <w:rsid w:val="00FA3EDC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Intense Emphasis"/>
    <w:basedOn w:val="a0"/>
    <w:uiPriority w:val="21"/>
    <w:qFormat/>
    <w:rsid w:val="0003176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Нурсулу</cp:lastModifiedBy>
  <cp:revision>4</cp:revision>
  <dcterms:created xsi:type="dcterms:W3CDTF">2019-01-10T20:05:00Z</dcterms:created>
  <dcterms:modified xsi:type="dcterms:W3CDTF">2019-01-10T21:00:00Z</dcterms:modified>
</cp:coreProperties>
</file>